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14" w:rsidRPr="00DC3963" w:rsidRDefault="008D1314" w:rsidP="00DC3963">
      <w:pPr>
        <w:jc w:val="center"/>
        <w:rPr>
          <w:b/>
          <w:sz w:val="28"/>
          <w:szCs w:val="28"/>
        </w:rPr>
      </w:pPr>
      <w:r w:rsidRPr="00DC3963">
        <w:rPr>
          <w:b/>
          <w:sz w:val="28"/>
          <w:szCs w:val="28"/>
        </w:rPr>
        <w:t xml:space="preserve">   Коррекционно-развивающая программа </w:t>
      </w:r>
    </w:p>
    <w:p w:rsidR="008D1314" w:rsidRPr="00DC3963" w:rsidRDefault="008D1314" w:rsidP="00DC3963">
      <w:pPr>
        <w:jc w:val="center"/>
        <w:rPr>
          <w:i/>
          <w:sz w:val="28"/>
          <w:szCs w:val="28"/>
          <w:u w:val="single"/>
        </w:rPr>
      </w:pPr>
      <w:r w:rsidRPr="00DC3963">
        <w:rPr>
          <w:i/>
          <w:sz w:val="28"/>
          <w:szCs w:val="28"/>
          <w:u w:val="single"/>
        </w:rPr>
        <w:t>«</w:t>
      </w:r>
      <w:r w:rsidR="0087292D">
        <w:rPr>
          <w:i/>
          <w:sz w:val="28"/>
          <w:szCs w:val="28"/>
          <w:u w:val="single"/>
        </w:rPr>
        <w:t xml:space="preserve">Психологическое сопровождение адаптации детей раннего возраста к условиям дошкольного образовательного учреждения </w:t>
      </w:r>
      <w:r w:rsidRPr="00DC3963">
        <w:rPr>
          <w:i/>
          <w:sz w:val="28"/>
          <w:szCs w:val="28"/>
          <w:u w:val="single"/>
        </w:rPr>
        <w:t>»</w:t>
      </w:r>
    </w:p>
    <w:p w:rsidR="008D1314" w:rsidRPr="00DC3963" w:rsidRDefault="008D1314" w:rsidP="00DC3963">
      <w:pPr>
        <w:rPr>
          <w:sz w:val="28"/>
          <w:szCs w:val="28"/>
        </w:rPr>
      </w:pPr>
      <w:r w:rsidRPr="00DC3963">
        <w:rPr>
          <w:sz w:val="28"/>
          <w:szCs w:val="28"/>
        </w:rPr>
        <w:t xml:space="preserve">                                                              </w:t>
      </w:r>
    </w:p>
    <w:p w:rsidR="008D1314" w:rsidRPr="00DC3963" w:rsidRDefault="008D1314" w:rsidP="00DC3963">
      <w:pPr>
        <w:jc w:val="center"/>
        <w:rPr>
          <w:b/>
          <w:sz w:val="28"/>
          <w:szCs w:val="28"/>
        </w:rPr>
      </w:pPr>
      <w:r w:rsidRPr="00DC3963">
        <w:rPr>
          <w:b/>
          <w:sz w:val="28"/>
          <w:szCs w:val="28"/>
        </w:rPr>
        <w:t xml:space="preserve">работы педагога-психолога с группой </w:t>
      </w:r>
    </w:p>
    <w:p w:rsidR="008D1314" w:rsidRPr="00DC3963" w:rsidRDefault="0087292D" w:rsidP="00DC3963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Младшие группы</w:t>
      </w:r>
    </w:p>
    <w:p w:rsidR="008D1314" w:rsidRPr="00DC3963" w:rsidRDefault="008D1314" w:rsidP="00DC3963">
      <w:pPr>
        <w:rPr>
          <w:sz w:val="28"/>
          <w:szCs w:val="28"/>
        </w:rPr>
      </w:pPr>
    </w:p>
    <w:p w:rsidR="008D1314" w:rsidRPr="00DC3963" w:rsidRDefault="008D1314" w:rsidP="00DC3963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DC3963">
        <w:rPr>
          <w:b/>
          <w:sz w:val="28"/>
          <w:szCs w:val="28"/>
        </w:rPr>
        <w:t>Программа составлена на основе</w:t>
      </w:r>
      <w:r w:rsidR="007F0FA8" w:rsidRPr="00DC3963">
        <w:rPr>
          <w:b/>
          <w:sz w:val="28"/>
          <w:szCs w:val="28"/>
        </w:rPr>
        <w:t xml:space="preserve"> </w:t>
      </w:r>
      <w:r w:rsidR="00BB7A34">
        <w:rPr>
          <w:i/>
          <w:sz w:val="28"/>
          <w:szCs w:val="28"/>
          <w:u w:val="single"/>
        </w:rPr>
        <w:t>«Программы п</w:t>
      </w:r>
      <w:r w:rsidR="007F0FA8" w:rsidRPr="00DC3963">
        <w:rPr>
          <w:i/>
          <w:sz w:val="28"/>
          <w:szCs w:val="28"/>
          <w:u w:val="single"/>
        </w:rPr>
        <w:t xml:space="preserve">сихологических занятий с детьми </w:t>
      </w:r>
      <w:r w:rsidR="007F0FA8" w:rsidRPr="00DC3963">
        <w:rPr>
          <w:i/>
          <w:color w:val="000000"/>
          <w:sz w:val="28"/>
          <w:szCs w:val="28"/>
          <w:u w:val="single"/>
        </w:rPr>
        <w:t>2—4-х лет в период адап</w:t>
      </w:r>
      <w:r w:rsidR="007F0FA8" w:rsidRPr="00DC3963">
        <w:rPr>
          <w:i/>
          <w:color w:val="000000"/>
          <w:sz w:val="28"/>
          <w:szCs w:val="28"/>
          <w:u w:val="single"/>
        </w:rPr>
        <w:softHyphen/>
        <w:t xml:space="preserve">тации к дошкольному учреждению», автор: </w:t>
      </w:r>
      <w:proofErr w:type="spellStart"/>
      <w:r w:rsidR="007F0FA8" w:rsidRPr="00DC3963">
        <w:rPr>
          <w:i/>
          <w:color w:val="000000"/>
          <w:sz w:val="28"/>
          <w:szCs w:val="28"/>
          <w:u w:val="single"/>
        </w:rPr>
        <w:t>Роньжина</w:t>
      </w:r>
      <w:proofErr w:type="spellEnd"/>
      <w:r w:rsidR="007F0FA8" w:rsidRPr="00DC3963">
        <w:rPr>
          <w:i/>
          <w:color w:val="000000"/>
          <w:sz w:val="28"/>
          <w:szCs w:val="28"/>
          <w:u w:val="single"/>
        </w:rPr>
        <w:t xml:space="preserve"> А. С.</w:t>
      </w:r>
    </w:p>
    <w:p w:rsidR="008D1314" w:rsidRPr="00DC3963" w:rsidRDefault="008D1314" w:rsidP="00DC3963">
      <w:pPr>
        <w:jc w:val="both"/>
        <w:rPr>
          <w:i/>
          <w:color w:val="000000"/>
          <w:sz w:val="28"/>
          <w:szCs w:val="28"/>
          <w:u w:val="single"/>
        </w:rPr>
      </w:pPr>
    </w:p>
    <w:p w:rsidR="007F0FA8" w:rsidRPr="00DC3963" w:rsidRDefault="008D1314" w:rsidP="00DC3963">
      <w:pPr>
        <w:shd w:val="clear" w:color="auto" w:fill="FFFFFF"/>
        <w:jc w:val="both"/>
        <w:rPr>
          <w:color w:val="000000"/>
          <w:sz w:val="28"/>
          <w:szCs w:val="28"/>
        </w:rPr>
      </w:pPr>
      <w:r w:rsidRPr="00DC3963">
        <w:rPr>
          <w:b/>
          <w:sz w:val="28"/>
          <w:szCs w:val="28"/>
        </w:rPr>
        <w:t>Цель программы</w:t>
      </w:r>
      <w:r w:rsidRPr="00DC3963">
        <w:rPr>
          <w:sz w:val="28"/>
          <w:szCs w:val="28"/>
        </w:rPr>
        <w:t xml:space="preserve"> – </w:t>
      </w:r>
      <w:r w:rsidR="007F0FA8" w:rsidRPr="00DC3963">
        <w:rPr>
          <w:sz w:val="28"/>
          <w:szCs w:val="28"/>
        </w:rPr>
        <w:t xml:space="preserve">психологическое </w:t>
      </w:r>
      <w:r w:rsidR="007F0FA8" w:rsidRPr="00DC3963">
        <w:rPr>
          <w:color w:val="000000"/>
          <w:sz w:val="28"/>
          <w:szCs w:val="28"/>
        </w:rPr>
        <w:t>сопровождение адаптации к условиям дошкольного образовательного учреждения.</w:t>
      </w:r>
    </w:p>
    <w:p w:rsidR="00DC3963" w:rsidRDefault="00DC3963" w:rsidP="00DC396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7F0FA8" w:rsidRPr="00DC3963" w:rsidRDefault="007F0FA8" w:rsidP="00DC396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C3963">
        <w:rPr>
          <w:b/>
          <w:bCs/>
          <w:color w:val="000000"/>
          <w:sz w:val="28"/>
          <w:szCs w:val="28"/>
        </w:rPr>
        <w:t>Задачи:</w:t>
      </w:r>
    </w:p>
    <w:p w:rsidR="007F0FA8" w:rsidRPr="00DC3963" w:rsidRDefault="007F0FA8" w:rsidP="00DC3963">
      <w:pPr>
        <w:shd w:val="clear" w:color="auto" w:fill="FFFFFF"/>
        <w:jc w:val="both"/>
        <w:rPr>
          <w:bCs/>
          <w:i/>
          <w:color w:val="000000"/>
          <w:sz w:val="28"/>
          <w:szCs w:val="28"/>
          <w:u w:val="single"/>
        </w:rPr>
      </w:pPr>
      <w:r w:rsidRPr="00DC3963">
        <w:rPr>
          <w:bCs/>
          <w:i/>
          <w:color w:val="000000"/>
          <w:sz w:val="28"/>
          <w:szCs w:val="28"/>
          <w:u w:val="single"/>
        </w:rPr>
        <w:t xml:space="preserve">Коррекционные: </w:t>
      </w:r>
    </w:p>
    <w:p w:rsidR="00DC3963" w:rsidRPr="00DC3963" w:rsidRDefault="00DC3963" w:rsidP="00DC3963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C3963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ижение</w:t>
      </w:r>
      <w:r w:rsidRPr="00DC39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эмоционального и мышечного напряжения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963" w:rsidRPr="00DC3963" w:rsidRDefault="00DC3963" w:rsidP="00DC3963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C3963">
        <w:rPr>
          <w:rFonts w:ascii="Times New Roman" w:eastAsia="Calibri" w:hAnsi="Times New Roman" w:cs="Times New Roman"/>
          <w:color w:val="000000"/>
          <w:sz w:val="28"/>
          <w:szCs w:val="28"/>
        </w:rPr>
        <w:t>нижение импульсивности, излишней двигательной ак</w:t>
      </w:r>
      <w:r w:rsidRPr="00DC396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тивности, тревоги, агрессии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FA8" w:rsidRPr="00DC3963" w:rsidRDefault="007F0FA8" w:rsidP="00DC3963">
      <w:pPr>
        <w:shd w:val="clear" w:color="auto" w:fill="FFFFFF"/>
        <w:jc w:val="both"/>
        <w:rPr>
          <w:bCs/>
          <w:i/>
          <w:color w:val="000000"/>
          <w:sz w:val="28"/>
          <w:szCs w:val="28"/>
          <w:u w:val="single"/>
        </w:rPr>
      </w:pPr>
      <w:r w:rsidRPr="00DC3963">
        <w:rPr>
          <w:bCs/>
          <w:i/>
          <w:color w:val="000000"/>
          <w:sz w:val="28"/>
          <w:szCs w:val="28"/>
          <w:u w:val="single"/>
        </w:rPr>
        <w:t>Профилактические:</w:t>
      </w:r>
    </w:p>
    <w:p w:rsidR="00DC3963" w:rsidRPr="00DC3963" w:rsidRDefault="00DC3963" w:rsidP="00DC3963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C3963">
        <w:rPr>
          <w:rFonts w:ascii="Times New Roman" w:eastAsia="Calibri" w:hAnsi="Times New Roman" w:cs="Times New Roman"/>
          <w:color w:val="000000"/>
          <w:sz w:val="28"/>
          <w:szCs w:val="28"/>
        </w:rPr>
        <w:t>реодоление стрессовых состояний у детей раннего возраста в период адаптации к детскому саду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963" w:rsidRPr="00DC3963" w:rsidRDefault="00DC3963" w:rsidP="00DC3963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3963">
        <w:rPr>
          <w:rFonts w:ascii="Times New Roman" w:eastAsia="Calibri" w:hAnsi="Times New Roman" w:cs="Times New Roman"/>
          <w:color w:val="000000"/>
          <w:sz w:val="28"/>
          <w:szCs w:val="28"/>
        </w:rPr>
        <w:t>азвитие навыков взаимодействия детей друг с другом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963" w:rsidRPr="00DC3963" w:rsidRDefault="007F0FA8" w:rsidP="00DC3963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DC3963">
        <w:rPr>
          <w:bCs/>
          <w:i/>
          <w:color w:val="000000"/>
          <w:sz w:val="28"/>
          <w:szCs w:val="28"/>
          <w:u w:val="single"/>
        </w:rPr>
        <w:t>Развивающие:</w:t>
      </w:r>
      <w:r w:rsidR="00DC3963" w:rsidRPr="00DC3963">
        <w:rPr>
          <w:i/>
          <w:iCs/>
          <w:color w:val="000000"/>
          <w:sz w:val="28"/>
          <w:szCs w:val="28"/>
        </w:rPr>
        <w:t xml:space="preserve"> </w:t>
      </w:r>
    </w:p>
    <w:p w:rsidR="00DC3963" w:rsidRPr="00DC3963" w:rsidRDefault="00DC3963" w:rsidP="00DC3963">
      <w:pPr>
        <w:pStyle w:val="a3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3963">
        <w:rPr>
          <w:rFonts w:ascii="Times New Roman" w:eastAsia="Calibri" w:hAnsi="Times New Roman" w:cs="Times New Roman"/>
          <w:color w:val="000000"/>
          <w:sz w:val="28"/>
          <w:szCs w:val="28"/>
        </w:rPr>
        <w:t>азвитие внимания, восприятия, речи, воображения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963" w:rsidRPr="00DC3963" w:rsidRDefault="00DC3963" w:rsidP="00DC3963">
      <w:pPr>
        <w:pStyle w:val="a3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3963">
        <w:rPr>
          <w:rFonts w:ascii="Times New Roman" w:eastAsia="Calibri" w:hAnsi="Times New Roman" w:cs="Times New Roman"/>
          <w:color w:val="000000"/>
          <w:sz w:val="28"/>
          <w:szCs w:val="28"/>
        </w:rPr>
        <w:t>азвитие чувства ритма, общей и мелкой моторики, коор</w:t>
      </w:r>
      <w:r w:rsidRPr="00DC396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динации движений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963" w:rsidRPr="00DC3963" w:rsidRDefault="00DC3963" w:rsidP="00DC3963">
      <w:pPr>
        <w:pStyle w:val="a3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3963">
        <w:rPr>
          <w:rFonts w:ascii="Times New Roman" w:eastAsia="Calibri" w:hAnsi="Times New Roman" w:cs="Times New Roman"/>
          <w:color w:val="000000"/>
          <w:sz w:val="28"/>
          <w:szCs w:val="28"/>
        </w:rPr>
        <w:t>азвитие игровых навыков, произвольного поведения.</w:t>
      </w:r>
    </w:p>
    <w:p w:rsidR="008D1314" w:rsidRPr="00DC3963" w:rsidRDefault="008D1314" w:rsidP="00DC3963">
      <w:pPr>
        <w:jc w:val="both"/>
        <w:rPr>
          <w:rFonts w:eastAsia="Calibri"/>
          <w:color w:val="000000" w:themeColor="text1"/>
          <w:sz w:val="28"/>
          <w:szCs w:val="28"/>
        </w:rPr>
      </w:pPr>
      <w:r w:rsidRPr="00DC3963">
        <w:rPr>
          <w:b/>
          <w:sz w:val="28"/>
          <w:szCs w:val="28"/>
        </w:rPr>
        <w:t>Сроки  реализации программы</w:t>
      </w:r>
      <w:r w:rsidRPr="00DC3963">
        <w:rPr>
          <w:sz w:val="28"/>
          <w:szCs w:val="28"/>
        </w:rPr>
        <w:t xml:space="preserve">: </w:t>
      </w:r>
      <w:r w:rsidRPr="00DC3963">
        <w:rPr>
          <w:color w:val="000000" w:themeColor="text1"/>
          <w:sz w:val="28"/>
          <w:szCs w:val="28"/>
        </w:rPr>
        <w:t xml:space="preserve">программа рассчитана на </w:t>
      </w:r>
      <w:r w:rsidR="00DC3963">
        <w:rPr>
          <w:color w:val="000000" w:themeColor="text1"/>
          <w:sz w:val="28"/>
          <w:szCs w:val="28"/>
        </w:rPr>
        <w:t>1 час 20 мин</w:t>
      </w:r>
      <w:r w:rsidRPr="00DC3963">
        <w:rPr>
          <w:color w:val="000000" w:themeColor="text1"/>
          <w:sz w:val="28"/>
          <w:szCs w:val="28"/>
        </w:rPr>
        <w:t xml:space="preserve">. </w:t>
      </w:r>
      <w:r w:rsidR="00DC3963">
        <w:rPr>
          <w:color w:val="000000" w:themeColor="text1"/>
          <w:sz w:val="28"/>
          <w:szCs w:val="28"/>
        </w:rPr>
        <w:t>8</w:t>
      </w:r>
      <w:r w:rsidRPr="00DC3963">
        <w:rPr>
          <w:color w:val="000000" w:themeColor="text1"/>
          <w:sz w:val="28"/>
          <w:szCs w:val="28"/>
        </w:rPr>
        <w:t xml:space="preserve"> </w:t>
      </w:r>
      <w:r w:rsidRPr="00DC3963">
        <w:rPr>
          <w:rFonts w:eastAsia="Calibri"/>
          <w:color w:val="000000" w:themeColor="text1"/>
          <w:sz w:val="28"/>
          <w:szCs w:val="28"/>
        </w:rPr>
        <w:t xml:space="preserve">занятий рассчитаны на </w:t>
      </w:r>
      <w:r w:rsidR="00DC3963">
        <w:rPr>
          <w:rFonts w:eastAsia="Calibri"/>
          <w:color w:val="000000" w:themeColor="text1"/>
          <w:sz w:val="28"/>
          <w:szCs w:val="28"/>
        </w:rPr>
        <w:t>2</w:t>
      </w:r>
      <w:r w:rsidRPr="00DC3963">
        <w:rPr>
          <w:rFonts w:eastAsia="Calibri"/>
          <w:color w:val="000000" w:themeColor="text1"/>
          <w:sz w:val="28"/>
          <w:szCs w:val="28"/>
        </w:rPr>
        <w:t xml:space="preserve"> </w:t>
      </w:r>
      <w:r w:rsidR="00DC3963">
        <w:rPr>
          <w:color w:val="000000" w:themeColor="text1"/>
          <w:sz w:val="28"/>
          <w:szCs w:val="28"/>
        </w:rPr>
        <w:t>месяца</w:t>
      </w:r>
      <w:r w:rsidRPr="00DC3963">
        <w:rPr>
          <w:color w:val="000000" w:themeColor="text1"/>
          <w:sz w:val="28"/>
          <w:szCs w:val="28"/>
        </w:rPr>
        <w:t xml:space="preserve">. Одно занятие в неделю длится </w:t>
      </w:r>
      <w:r w:rsidR="00DC3963">
        <w:rPr>
          <w:rFonts w:eastAsia="Calibri"/>
          <w:color w:val="000000" w:themeColor="text1"/>
          <w:sz w:val="28"/>
          <w:szCs w:val="28"/>
        </w:rPr>
        <w:t>1</w:t>
      </w:r>
      <w:r w:rsidRPr="00DC3963">
        <w:rPr>
          <w:rFonts w:eastAsia="Calibri"/>
          <w:color w:val="000000" w:themeColor="text1"/>
          <w:sz w:val="28"/>
          <w:szCs w:val="28"/>
        </w:rPr>
        <w:t>0 минут (0,</w:t>
      </w:r>
      <w:r w:rsidR="00D720BE">
        <w:rPr>
          <w:rFonts w:eastAsia="Calibri"/>
          <w:color w:val="000000" w:themeColor="text1"/>
          <w:sz w:val="28"/>
          <w:szCs w:val="28"/>
        </w:rPr>
        <w:t>2</w:t>
      </w:r>
      <w:r w:rsidRPr="00DC3963">
        <w:rPr>
          <w:rFonts w:eastAsia="Calibri"/>
          <w:color w:val="000000" w:themeColor="text1"/>
          <w:sz w:val="28"/>
          <w:szCs w:val="28"/>
        </w:rPr>
        <w:t xml:space="preserve"> часа). Программа для детей </w:t>
      </w:r>
      <w:r w:rsidR="00D720BE">
        <w:rPr>
          <w:rFonts w:eastAsia="Calibri"/>
          <w:color w:val="000000" w:themeColor="text1"/>
          <w:sz w:val="28"/>
          <w:szCs w:val="28"/>
        </w:rPr>
        <w:t>раннего</w:t>
      </w:r>
      <w:r w:rsidRPr="00DC3963">
        <w:rPr>
          <w:rFonts w:eastAsia="Calibri"/>
          <w:color w:val="000000" w:themeColor="text1"/>
          <w:sz w:val="28"/>
          <w:szCs w:val="28"/>
        </w:rPr>
        <w:t xml:space="preserve"> возраста (</w:t>
      </w:r>
      <w:r w:rsidR="00D720BE">
        <w:rPr>
          <w:rFonts w:eastAsia="Calibri"/>
          <w:color w:val="000000" w:themeColor="text1"/>
          <w:sz w:val="28"/>
          <w:szCs w:val="28"/>
        </w:rPr>
        <w:t>1-3</w:t>
      </w:r>
      <w:r w:rsidRPr="00DC3963">
        <w:rPr>
          <w:rFonts w:eastAsia="Calibri"/>
          <w:color w:val="000000" w:themeColor="text1"/>
          <w:sz w:val="28"/>
          <w:szCs w:val="28"/>
        </w:rPr>
        <w:t xml:space="preserve"> лет) количество участников не более </w:t>
      </w:r>
      <w:r w:rsidR="00D720BE">
        <w:rPr>
          <w:rFonts w:eastAsia="Calibri"/>
          <w:color w:val="000000" w:themeColor="text1"/>
          <w:sz w:val="28"/>
          <w:szCs w:val="28"/>
        </w:rPr>
        <w:t>16</w:t>
      </w:r>
      <w:r w:rsidRPr="00DC3963">
        <w:rPr>
          <w:rFonts w:eastAsia="Calibri"/>
          <w:color w:val="000000" w:themeColor="text1"/>
          <w:sz w:val="28"/>
          <w:szCs w:val="28"/>
        </w:rPr>
        <w:t xml:space="preserve"> человек. </w:t>
      </w:r>
    </w:p>
    <w:p w:rsidR="008D1314" w:rsidRPr="00DC3963" w:rsidRDefault="008D1314" w:rsidP="00DC3963">
      <w:pPr>
        <w:rPr>
          <w:sz w:val="28"/>
          <w:szCs w:val="28"/>
        </w:rPr>
      </w:pPr>
    </w:p>
    <w:p w:rsidR="008D1314" w:rsidRPr="00DC3963" w:rsidRDefault="008D1314" w:rsidP="00DC3963">
      <w:pPr>
        <w:jc w:val="both"/>
        <w:rPr>
          <w:b/>
          <w:sz w:val="28"/>
          <w:szCs w:val="28"/>
        </w:rPr>
      </w:pPr>
      <w:r w:rsidRPr="00DC3963">
        <w:rPr>
          <w:b/>
          <w:sz w:val="28"/>
          <w:szCs w:val="28"/>
        </w:rPr>
        <w:t>Список литературы:</w:t>
      </w:r>
    </w:p>
    <w:p w:rsidR="007F081D" w:rsidRPr="007F081D" w:rsidRDefault="007F081D" w:rsidP="007F081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F081D">
        <w:rPr>
          <w:rFonts w:ascii="Times New Roman" w:hAnsi="Times New Roman"/>
          <w:bCs/>
          <w:color w:val="000000" w:themeColor="text1"/>
          <w:sz w:val="28"/>
          <w:szCs w:val="28"/>
        </w:rPr>
        <w:t>Роньжина</w:t>
      </w:r>
      <w:proofErr w:type="spellEnd"/>
      <w:r w:rsidRPr="007F08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А.С. «</w:t>
      </w:r>
      <w:hyperlink r:id="rId5" w:tgtFrame="Card" w:history="1">
        <w:r w:rsidRPr="007F081D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Занятия психолога с детьми 2-4-х лет в период адаптации к дошкольному учреждению</w:t>
        </w:r>
      </w:hyperlink>
      <w:r w:rsidRPr="007F081D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Start"/>
      <w:r w:rsidRPr="007F081D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Pr="007F08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hyperlink r:id="rId6" w:tgtFrame="List" w:history="1">
        <w:r w:rsidRPr="007F081D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М.</w:t>
        </w:r>
      </w:hyperlink>
      <w:r w:rsidRPr="007F081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7" w:tgtFrame="List" w:history="1">
        <w:r w:rsidRPr="007F081D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Книголюб</w:t>
        </w:r>
      </w:hyperlink>
      <w:r w:rsidRPr="007F081D">
        <w:rPr>
          <w:rFonts w:ascii="Times New Roman" w:hAnsi="Times New Roman"/>
          <w:color w:val="000000" w:themeColor="text1"/>
          <w:sz w:val="28"/>
          <w:szCs w:val="28"/>
        </w:rPr>
        <w:t>, 2003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F081D" w:rsidRPr="007F081D" w:rsidRDefault="007F081D" w:rsidP="007F081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F081D">
        <w:rPr>
          <w:rFonts w:ascii="Times New Roman" w:hAnsi="Times New Roman"/>
          <w:color w:val="000000" w:themeColor="text1"/>
          <w:sz w:val="28"/>
          <w:szCs w:val="28"/>
        </w:rPr>
        <w:t>Грабенко</w:t>
      </w:r>
      <w:proofErr w:type="spellEnd"/>
      <w:r w:rsidRPr="007F081D">
        <w:rPr>
          <w:rFonts w:ascii="Times New Roman" w:hAnsi="Times New Roman"/>
          <w:color w:val="000000" w:themeColor="text1"/>
          <w:sz w:val="28"/>
          <w:szCs w:val="28"/>
        </w:rPr>
        <w:t xml:space="preserve"> Т. М., </w:t>
      </w:r>
      <w:proofErr w:type="spellStart"/>
      <w:r w:rsidRPr="007F081D">
        <w:rPr>
          <w:rFonts w:ascii="Times New Roman" w:hAnsi="Times New Roman"/>
          <w:color w:val="000000" w:themeColor="text1"/>
          <w:sz w:val="28"/>
          <w:szCs w:val="28"/>
        </w:rPr>
        <w:t>Зинкевич-Евстигнеева</w:t>
      </w:r>
      <w:proofErr w:type="spellEnd"/>
      <w:r w:rsidRPr="007F081D">
        <w:rPr>
          <w:rFonts w:ascii="Times New Roman" w:hAnsi="Times New Roman"/>
          <w:color w:val="000000" w:themeColor="text1"/>
          <w:sz w:val="28"/>
          <w:szCs w:val="28"/>
        </w:rPr>
        <w:t xml:space="preserve"> Т. Д. Коррекционные, развивающие адаптирующие игры.— СПб</w:t>
      </w:r>
      <w:proofErr w:type="gramStart"/>
      <w:r w:rsidRPr="007F081D">
        <w:rPr>
          <w:rFonts w:ascii="Times New Roman" w:hAnsi="Times New Roman"/>
          <w:color w:val="000000" w:themeColor="text1"/>
          <w:sz w:val="28"/>
          <w:szCs w:val="28"/>
        </w:rPr>
        <w:t>.: «</w:t>
      </w:r>
      <w:proofErr w:type="gramEnd"/>
      <w:r w:rsidRPr="007F081D">
        <w:rPr>
          <w:rFonts w:ascii="Times New Roman" w:hAnsi="Times New Roman"/>
          <w:color w:val="000000" w:themeColor="text1"/>
          <w:sz w:val="28"/>
          <w:szCs w:val="28"/>
        </w:rPr>
        <w:t>ДЕТСТВО-ПРЕСС»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F081D" w:rsidRPr="007F081D" w:rsidRDefault="007F081D" w:rsidP="007F081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81D">
        <w:rPr>
          <w:rFonts w:ascii="Times New Roman" w:hAnsi="Times New Roman"/>
          <w:color w:val="000000" w:themeColor="text1"/>
          <w:sz w:val="28"/>
          <w:szCs w:val="28"/>
        </w:rPr>
        <w:t>Белкина Л. В. «Адаптация детей раннего возраста к условиям ДОУ»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6073B" w:rsidRDefault="0046073B" w:rsidP="00DC3963">
      <w:pPr>
        <w:jc w:val="center"/>
        <w:rPr>
          <w:b/>
          <w:sz w:val="28"/>
          <w:szCs w:val="28"/>
        </w:rPr>
      </w:pPr>
    </w:p>
    <w:p w:rsidR="0046073B" w:rsidRDefault="0046073B" w:rsidP="00DC3963">
      <w:pPr>
        <w:jc w:val="center"/>
        <w:rPr>
          <w:b/>
          <w:sz w:val="28"/>
          <w:szCs w:val="28"/>
        </w:rPr>
      </w:pPr>
    </w:p>
    <w:p w:rsidR="007238CC" w:rsidRDefault="007238CC" w:rsidP="00DC3963">
      <w:pPr>
        <w:jc w:val="center"/>
        <w:rPr>
          <w:b/>
          <w:sz w:val="28"/>
          <w:szCs w:val="28"/>
        </w:rPr>
      </w:pPr>
    </w:p>
    <w:p w:rsidR="007238CC" w:rsidRDefault="007238CC" w:rsidP="00DC3963">
      <w:pPr>
        <w:jc w:val="center"/>
        <w:rPr>
          <w:b/>
          <w:sz w:val="28"/>
          <w:szCs w:val="28"/>
        </w:rPr>
      </w:pPr>
    </w:p>
    <w:p w:rsidR="007238CC" w:rsidRDefault="007238CC" w:rsidP="00DC3963">
      <w:pPr>
        <w:jc w:val="center"/>
        <w:rPr>
          <w:b/>
          <w:sz w:val="28"/>
          <w:szCs w:val="28"/>
        </w:rPr>
      </w:pPr>
    </w:p>
    <w:p w:rsidR="007238CC" w:rsidRDefault="007238CC" w:rsidP="00DC3963">
      <w:pPr>
        <w:jc w:val="center"/>
        <w:rPr>
          <w:b/>
          <w:sz w:val="28"/>
          <w:szCs w:val="28"/>
        </w:rPr>
      </w:pPr>
    </w:p>
    <w:p w:rsidR="008D1314" w:rsidRPr="00DC3963" w:rsidRDefault="008D1314" w:rsidP="00DC3963">
      <w:pPr>
        <w:jc w:val="center"/>
        <w:rPr>
          <w:b/>
          <w:sz w:val="28"/>
          <w:szCs w:val="28"/>
        </w:rPr>
      </w:pPr>
      <w:r w:rsidRPr="00DC3963">
        <w:rPr>
          <w:b/>
          <w:sz w:val="28"/>
          <w:szCs w:val="28"/>
        </w:rPr>
        <w:lastRenderedPageBreak/>
        <w:t>Тематический план занятий</w:t>
      </w:r>
    </w:p>
    <w:p w:rsidR="008D1314" w:rsidRPr="00DC3963" w:rsidRDefault="008D1314" w:rsidP="00DC3963">
      <w:pPr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1E0"/>
      </w:tblPr>
      <w:tblGrid>
        <w:gridCol w:w="458"/>
        <w:gridCol w:w="1669"/>
        <w:gridCol w:w="4111"/>
        <w:gridCol w:w="4252"/>
      </w:tblGrid>
      <w:tr w:rsidR="00055B8B" w:rsidRPr="00055B8B" w:rsidTr="00055B8B">
        <w:trPr>
          <w:trHeight w:val="3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rPr>
                <w:b/>
              </w:rPr>
            </w:pPr>
            <w:r w:rsidRPr="00055B8B">
              <w:rPr>
                <w:b/>
              </w:rPr>
              <w:t>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jc w:val="center"/>
              <w:rPr>
                <w:b/>
              </w:rPr>
            </w:pPr>
            <w:r w:rsidRPr="00055B8B">
              <w:rPr>
                <w:b/>
              </w:rPr>
              <w:t>Тема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jc w:val="center"/>
              <w:rPr>
                <w:b/>
              </w:rPr>
            </w:pPr>
            <w:r w:rsidRPr="00055B8B">
              <w:rPr>
                <w:b/>
              </w:rPr>
              <w:t>Задачи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jc w:val="center"/>
              <w:rPr>
                <w:b/>
              </w:rPr>
            </w:pPr>
            <w:r w:rsidRPr="00055B8B">
              <w:rPr>
                <w:b/>
              </w:rPr>
              <w:t xml:space="preserve">Материалы </w:t>
            </w:r>
          </w:p>
        </w:tc>
      </w:tr>
      <w:tr w:rsidR="00055B8B" w:rsidRPr="00055B8B" w:rsidTr="00055B8B">
        <w:trPr>
          <w:trHeight w:val="3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055B8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  <w:r w:rsidRPr="00055B8B">
              <w:rPr>
                <w:b/>
                <w:bCs/>
                <w:color w:val="000000"/>
              </w:rPr>
              <w:t>БОЖЬЯ КОРОВКА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shd w:val="clear" w:color="auto" w:fill="FFFFFF"/>
              <w:rPr>
                <w:rFonts w:ascii="Arial" w:cs="Arial"/>
                <w:color w:val="000000"/>
              </w:rPr>
            </w:pPr>
            <w:r w:rsidRPr="00055B8B">
              <w:rPr>
                <w:b/>
              </w:rPr>
              <w:t>-</w:t>
            </w:r>
            <w:r w:rsidRPr="00055B8B">
              <w:rPr>
                <w:color w:val="000000"/>
              </w:rPr>
              <w:t xml:space="preserve">  </w:t>
            </w:r>
            <w:r w:rsidRPr="00055B8B">
              <w:rPr>
                <w:bCs/>
                <w:color w:val="000000"/>
              </w:rPr>
              <w:t>создание положительного эмоционального настроя в груп</w:t>
            </w:r>
            <w:r w:rsidRPr="00055B8B">
              <w:rPr>
                <w:bCs/>
                <w:color w:val="000000"/>
              </w:rPr>
              <w:softHyphen/>
              <w:t>пе;</w:t>
            </w:r>
            <w:r w:rsidRPr="00055B8B">
              <w:rPr>
                <w:color w:val="000000"/>
              </w:rPr>
              <w:t xml:space="preserve">                              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-развитие умения действовать соответственно правилам игры;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t>-</w:t>
            </w:r>
            <w:r w:rsidRPr="00055B8B">
              <w:rPr>
                <w:color w:val="000000"/>
              </w:rPr>
              <w:t xml:space="preserve">  развитие координации движений, общей и мелкой мото</w:t>
            </w:r>
            <w:r w:rsidRPr="00055B8B">
              <w:rPr>
                <w:color w:val="000000"/>
              </w:rPr>
              <w:softHyphen/>
              <w:t>рики, ориентации в собственном теле;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развитие зрительного восприятия (цвета, формы, разме</w:t>
            </w:r>
            <w:r w:rsidRPr="00055B8B">
              <w:rPr>
                <w:color w:val="000000"/>
              </w:rPr>
              <w:softHyphen/>
              <w:t>ра предметов);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-развитие внимания, речи и воображения.</w:t>
            </w: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rPr>
                <w:b/>
              </w:rPr>
            </w:pPr>
            <w:r w:rsidRPr="00055B8B">
              <w:rPr>
                <w:color w:val="000000"/>
              </w:rPr>
              <w:t>Игрушечная божья коровка, большие и маленькие машинки, матрешки, куклы, куби</w:t>
            </w:r>
            <w:r w:rsidRPr="00055B8B">
              <w:rPr>
                <w:color w:val="000000"/>
              </w:rPr>
              <w:softHyphen/>
              <w:t>ки и т.п.; черная краска для рисования пальцами или гуашь, сме</w:t>
            </w:r>
            <w:r w:rsidRPr="00055B8B">
              <w:rPr>
                <w:color w:val="000000"/>
              </w:rPr>
              <w:softHyphen/>
              <w:t>шанная с зубной пастой; лист с изображением божьей коровки  (для каждого ребенка).</w:t>
            </w:r>
          </w:p>
        </w:tc>
      </w:tr>
      <w:tr w:rsidR="00055B8B" w:rsidRPr="00055B8B" w:rsidTr="00055B8B">
        <w:trPr>
          <w:trHeight w:val="3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055B8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shd w:val="clear" w:color="auto" w:fill="FFFFFF"/>
              <w:jc w:val="center"/>
            </w:pPr>
            <w:r w:rsidRPr="00055B8B">
              <w:rPr>
                <w:b/>
                <w:bCs/>
                <w:color w:val="000000"/>
              </w:rPr>
              <w:t>ЛИСТОПАД</w:t>
            </w: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jc w:val="both"/>
              <w:rPr>
                <w:b/>
              </w:rPr>
            </w:pP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создание атмосферы эмоциональной безопасности;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-снятие эмоционального и мышечного напряжения;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i/>
                <w:iCs/>
                <w:color w:val="000000"/>
              </w:rPr>
              <w:t xml:space="preserve">- </w:t>
            </w:r>
            <w:r w:rsidRPr="00055B8B">
              <w:rPr>
                <w:color w:val="000000"/>
              </w:rPr>
              <w:t>снижение импульсивности, повышенной двигательной активности;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i/>
                <w:iCs/>
                <w:color w:val="000000"/>
              </w:rPr>
              <w:t xml:space="preserve">- </w:t>
            </w:r>
            <w:r w:rsidRPr="00055B8B">
              <w:rPr>
                <w:color w:val="000000"/>
              </w:rPr>
              <w:t>развитие умения двигаться в одном ритме с другими деть</w:t>
            </w:r>
            <w:r w:rsidRPr="00055B8B">
              <w:rPr>
                <w:color w:val="000000"/>
              </w:rPr>
              <w:softHyphen/>
              <w:t>ми, подстраиваться под их темп;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 развитие слухового внимания, произвольности, быстроты реакций;</w:t>
            </w:r>
          </w:p>
          <w:p w:rsidR="00055B8B" w:rsidRPr="00055B8B" w:rsidRDefault="00055B8B" w:rsidP="00FD7E29">
            <w:pPr>
              <w:rPr>
                <w:b/>
              </w:rPr>
            </w:pPr>
            <w:r w:rsidRPr="00055B8B">
              <w:rPr>
                <w:color w:val="000000"/>
              </w:rPr>
              <w:t>-развитие речи, воображения, творческих способностей.</w:t>
            </w: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rPr>
                <w:b/>
              </w:rPr>
            </w:pPr>
            <w:r w:rsidRPr="00055B8B">
              <w:rPr>
                <w:color w:val="000000"/>
              </w:rPr>
              <w:t xml:space="preserve">Большой зонт; магнитофон, аудиозапись шума дождя, </w:t>
            </w:r>
            <w:proofErr w:type="gramStart"/>
            <w:r w:rsidRPr="00055B8B">
              <w:rPr>
                <w:color w:val="000000"/>
              </w:rPr>
              <w:t>к</w:t>
            </w:r>
            <w:proofErr w:type="gramEnd"/>
            <w:r w:rsidRPr="00055B8B">
              <w:rPr>
                <w:color w:val="000000"/>
              </w:rPr>
              <w:t xml:space="preserve"> медленной спокойной музыки; два кленовых листа (для каждого ребенка); желтая, красная, зеленая гуашь; лист с изображением осеннего пейзажа и кисточка (для каждого ребенка).</w:t>
            </w:r>
          </w:p>
        </w:tc>
      </w:tr>
      <w:tr w:rsidR="00055B8B" w:rsidRPr="00055B8B" w:rsidTr="00055B8B">
        <w:trPr>
          <w:trHeight w:val="31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055B8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  <w:bCs/>
                <w:color w:val="000000"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  <w:r w:rsidRPr="00055B8B">
              <w:rPr>
                <w:b/>
                <w:bCs/>
                <w:color w:val="000000"/>
              </w:rPr>
              <w:t>МЯЧИК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shd w:val="clear" w:color="auto" w:fill="FFFFFF"/>
              <w:jc w:val="both"/>
            </w:pPr>
            <w:r w:rsidRPr="00055B8B">
              <w:rPr>
                <w:color w:val="000000"/>
              </w:rPr>
              <w:t xml:space="preserve">-сплочение группы, развитие умения взаимодействовать со сверстниками;        </w:t>
            </w:r>
          </w:p>
          <w:p w:rsidR="00055B8B" w:rsidRPr="00055B8B" w:rsidRDefault="00055B8B" w:rsidP="00FD7E29">
            <w:pPr>
              <w:shd w:val="clear" w:color="auto" w:fill="FFFFFF"/>
              <w:jc w:val="both"/>
            </w:pPr>
            <w:r w:rsidRPr="00055B8B">
              <w:rPr>
                <w:color w:val="000000"/>
              </w:rPr>
              <w:t>- повышение эмоционального тонуса;</w:t>
            </w:r>
          </w:p>
          <w:p w:rsidR="00055B8B" w:rsidRPr="00055B8B" w:rsidRDefault="00055B8B" w:rsidP="00FD7E29">
            <w:pPr>
              <w:shd w:val="clear" w:color="auto" w:fill="FFFFFF"/>
              <w:jc w:val="both"/>
            </w:pPr>
            <w:r w:rsidRPr="00055B8B">
              <w:t>-</w:t>
            </w:r>
            <w:r w:rsidRPr="00055B8B">
              <w:rPr>
                <w:color w:val="000000"/>
              </w:rPr>
              <w:t xml:space="preserve"> развитие чувства ритма, координации движений;</w:t>
            </w:r>
          </w:p>
          <w:p w:rsidR="00055B8B" w:rsidRPr="00055B8B" w:rsidRDefault="00055B8B" w:rsidP="00FD7E29">
            <w:pPr>
              <w:shd w:val="clear" w:color="auto" w:fill="FFFFFF"/>
              <w:jc w:val="both"/>
            </w:pPr>
            <w:r w:rsidRPr="00055B8B">
              <w:rPr>
                <w:color w:val="000000"/>
              </w:rPr>
              <w:t>-развитие ориентации в пространстве;</w:t>
            </w:r>
          </w:p>
          <w:p w:rsidR="00055B8B" w:rsidRPr="00055B8B" w:rsidRDefault="00055B8B" w:rsidP="00FD7E29">
            <w:pPr>
              <w:shd w:val="clear" w:color="auto" w:fill="FFFFFF"/>
              <w:jc w:val="both"/>
            </w:pPr>
            <w:r w:rsidRPr="00055B8B">
              <w:rPr>
                <w:color w:val="000000"/>
              </w:rPr>
              <w:t>- обучение отражению в речи своего местонахождения, местонахождения других детей, предметов;</w:t>
            </w:r>
          </w:p>
          <w:p w:rsidR="00055B8B" w:rsidRPr="00055B8B" w:rsidRDefault="00055B8B" w:rsidP="00FD7E29">
            <w:pPr>
              <w:shd w:val="clear" w:color="auto" w:fill="FFFFFF"/>
              <w:jc w:val="both"/>
            </w:pPr>
            <w:r w:rsidRPr="00055B8B">
              <w:rPr>
                <w:color w:val="000000"/>
              </w:rPr>
              <w:t>- развитие зрительного и тактильного восприятия, речи и воображения.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rPr>
                <w:b/>
              </w:rPr>
            </w:pPr>
            <w:r w:rsidRPr="00055B8B">
              <w:rPr>
                <w:color w:val="000000"/>
              </w:rPr>
              <w:t>Большой мяч; матерчатый мешочек, маленький пластмассовый мяч и пластмассовый кубик (</w:t>
            </w:r>
            <w:proofErr w:type="gramStart"/>
            <w:r w:rsidRPr="00055B8B">
              <w:rPr>
                <w:color w:val="000000"/>
              </w:rPr>
              <w:t>соразмерные</w:t>
            </w:r>
            <w:proofErr w:type="gramEnd"/>
            <w:r w:rsidRPr="00055B8B">
              <w:rPr>
                <w:color w:val="000000"/>
              </w:rPr>
              <w:t xml:space="preserve"> по величине).</w:t>
            </w:r>
          </w:p>
        </w:tc>
      </w:tr>
      <w:tr w:rsidR="00055B8B" w:rsidRPr="00055B8B" w:rsidTr="00055B8B">
        <w:trPr>
          <w:trHeight w:val="3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055B8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  <w:r w:rsidRPr="00055B8B">
              <w:rPr>
                <w:b/>
              </w:rPr>
              <w:t>ЗАЙКА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создание положительного эмоционального настроя в груп</w:t>
            </w:r>
            <w:r w:rsidRPr="00055B8B">
              <w:rPr>
                <w:color w:val="000000"/>
              </w:rPr>
              <w:softHyphen/>
              <w:t>пе;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развитие умения подражать движениям взрослого;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развитие координации движений, общей и мелкой мото</w:t>
            </w:r>
            <w:r w:rsidRPr="00055B8B">
              <w:rPr>
                <w:color w:val="000000"/>
              </w:rPr>
              <w:softHyphen/>
              <w:t>рики;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развитие умений подчиняться правилам игры, отработка быстроты реакции;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i/>
                <w:iCs/>
                <w:color w:val="000000"/>
              </w:rPr>
              <w:t xml:space="preserve">- </w:t>
            </w:r>
            <w:r w:rsidRPr="00055B8B">
              <w:rPr>
                <w:color w:val="000000"/>
              </w:rPr>
              <w:t>снижение излишней двигательной активности, импуль</w:t>
            </w:r>
            <w:r w:rsidRPr="00055B8B">
              <w:rPr>
                <w:color w:val="000000"/>
              </w:rPr>
              <w:softHyphen/>
              <w:t xml:space="preserve">сивности;     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развитие тактильного восприятия, внимания, речи и во</w:t>
            </w:r>
            <w:r w:rsidRPr="00055B8B">
              <w:rPr>
                <w:color w:val="000000"/>
              </w:rPr>
              <w:softHyphen/>
              <w:t>ображения.</w:t>
            </w: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rPr>
                <w:b/>
              </w:rPr>
            </w:pPr>
            <w:r w:rsidRPr="00055B8B">
              <w:rPr>
                <w:color w:val="000000"/>
              </w:rPr>
              <w:t>Мягкие игрушки: заяц и лиса; магнитофон, аудиозапись веселой плясовой музыки; матерчатый мешочек с набором пластиковых овощей.</w:t>
            </w:r>
          </w:p>
        </w:tc>
      </w:tr>
      <w:tr w:rsidR="00055B8B" w:rsidRPr="00055B8B" w:rsidTr="00055B8B">
        <w:trPr>
          <w:trHeight w:val="3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055B8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tabs>
                <w:tab w:val="left" w:pos="220"/>
              </w:tabs>
              <w:rPr>
                <w:b/>
              </w:rPr>
            </w:pPr>
            <w:r w:rsidRPr="00055B8B">
              <w:rPr>
                <w:b/>
              </w:rPr>
              <w:tab/>
            </w:r>
          </w:p>
          <w:p w:rsidR="00055B8B" w:rsidRPr="00055B8B" w:rsidRDefault="00055B8B" w:rsidP="00FD7E29">
            <w:pPr>
              <w:tabs>
                <w:tab w:val="left" w:pos="220"/>
              </w:tabs>
              <w:rPr>
                <w:b/>
              </w:rPr>
            </w:pPr>
          </w:p>
          <w:p w:rsidR="00055B8B" w:rsidRPr="00055B8B" w:rsidRDefault="00055B8B" w:rsidP="000A75D7">
            <w:pPr>
              <w:tabs>
                <w:tab w:val="left" w:pos="220"/>
              </w:tabs>
              <w:jc w:val="center"/>
              <w:rPr>
                <w:b/>
              </w:rPr>
            </w:pPr>
            <w:r w:rsidRPr="00055B8B">
              <w:rPr>
                <w:b/>
              </w:rPr>
              <w:t xml:space="preserve">МЫЛЬНЫЕ </w:t>
            </w:r>
            <w:r w:rsidRPr="00055B8B">
              <w:rPr>
                <w:b/>
              </w:rPr>
              <w:lastRenderedPageBreak/>
              <w:t>ПУЗЫРИ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lastRenderedPageBreak/>
              <w:t>- снятие эмоционального напряжения и агрессии;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 xml:space="preserve">-снижение излишней двигательной </w:t>
            </w:r>
            <w:r w:rsidRPr="00055B8B">
              <w:rPr>
                <w:color w:val="000000"/>
              </w:rPr>
              <w:lastRenderedPageBreak/>
              <w:t>активности, импуль</w:t>
            </w:r>
            <w:r w:rsidRPr="00055B8B">
              <w:rPr>
                <w:color w:val="000000"/>
              </w:rPr>
              <w:softHyphen/>
              <w:t>сивности;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i/>
                <w:iCs/>
                <w:color w:val="000000"/>
              </w:rPr>
              <w:t>-</w:t>
            </w:r>
            <w:r w:rsidRPr="00055B8B">
              <w:rPr>
                <w:color w:val="000000"/>
              </w:rPr>
              <w:t>обучение детей установлению контакта друг с другом, сплочение группы;</w:t>
            </w:r>
          </w:p>
          <w:p w:rsidR="00055B8B" w:rsidRPr="00055B8B" w:rsidRDefault="00055B8B" w:rsidP="00FD7E29">
            <w:pPr>
              <w:shd w:val="clear" w:color="auto" w:fill="FFFFFF"/>
              <w:rPr>
                <w:color w:val="000000"/>
              </w:rPr>
            </w:pPr>
            <w:r w:rsidRPr="00055B8B">
              <w:rPr>
                <w:color w:val="000000"/>
              </w:rPr>
              <w:t>- развитие чувства ритма, общей и мелкой моторики;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-развитие внимания, речи и воображения.</w:t>
            </w:r>
          </w:p>
          <w:p w:rsidR="00055B8B" w:rsidRPr="00055B8B" w:rsidRDefault="00055B8B" w:rsidP="00FD7E29">
            <w:pPr>
              <w:tabs>
                <w:tab w:val="left" w:pos="220"/>
              </w:tabs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shd w:val="clear" w:color="auto" w:fill="FFFFFF"/>
              <w:jc w:val="both"/>
            </w:pPr>
            <w:r w:rsidRPr="00055B8B">
              <w:rPr>
                <w:color w:val="000000"/>
              </w:rPr>
              <w:lastRenderedPageBreak/>
              <w:t>Набор для выдувания мыльных пузырей; магнитофон, кассета с записью плавной мелодии; мячи;</w:t>
            </w:r>
          </w:p>
          <w:p w:rsidR="00055B8B" w:rsidRPr="00055B8B" w:rsidRDefault="00055B8B" w:rsidP="00FD7E29">
            <w:pPr>
              <w:rPr>
                <w:b/>
              </w:rPr>
            </w:pPr>
            <w:r w:rsidRPr="00055B8B">
              <w:rPr>
                <w:color w:val="000000"/>
              </w:rPr>
              <w:lastRenderedPageBreak/>
              <w:t>мячи для подскоков (</w:t>
            </w:r>
            <w:proofErr w:type="spellStart"/>
            <w:r w:rsidRPr="00055B8B">
              <w:rPr>
                <w:color w:val="000000"/>
              </w:rPr>
              <w:t>хоппы</w:t>
            </w:r>
            <w:proofErr w:type="spellEnd"/>
            <w:r w:rsidRPr="00055B8B">
              <w:rPr>
                <w:color w:val="000000"/>
              </w:rPr>
              <w:t>).</w:t>
            </w:r>
          </w:p>
        </w:tc>
      </w:tr>
      <w:tr w:rsidR="00055B8B" w:rsidRPr="00055B8B" w:rsidTr="00055B8B">
        <w:trPr>
          <w:trHeight w:val="3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055B8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  <w:r w:rsidRPr="00055B8B">
              <w:rPr>
                <w:b/>
              </w:rPr>
              <w:t>МИШКА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 сплочение группы, развитие эмпатии;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 снятие эмоционального и мышечного напряжения, тре</w:t>
            </w:r>
            <w:r w:rsidRPr="00055B8B">
              <w:rPr>
                <w:color w:val="000000"/>
              </w:rPr>
              <w:softHyphen/>
              <w:t>вожности;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-развитие умения согласовывать свои действия с действи</w:t>
            </w:r>
            <w:r w:rsidRPr="00055B8B">
              <w:rPr>
                <w:color w:val="000000"/>
              </w:rPr>
              <w:softHyphen/>
              <w:t>ями других детей, с ритмом стиха, с правилами игры;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развитие координации движений, общей и мелкой мото</w:t>
            </w:r>
            <w:r w:rsidRPr="00055B8B">
              <w:rPr>
                <w:color w:val="000000"/>
              </w:rPr>
              <w:softHyphen/>
              <w:t xml:space="preserve">рики;          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развитие внимания, речи и воображения.</w:t>
            </w:r>
          </w:p>
          <w:p w:rsidR="00055B8B" w:rsidRPr="00055B8B" w:rsidRDefault="00055B8B" w:rsidP="00FD7E29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rPr>
                <w:b/>
              </w:rPr>
            </w:pPr>
            <w:proofErr w:type="gramStart"/>
            <w:r w:rsidRPr="00055B8B">
              <w:rPr>
                <w:color w:val="000000"/>
              </w:rPr>
              <w:t>Игрушечный медвежонок; магнитофон, кассета с записью пения птиц; гуашь желтого цвета, лист с изображением банки 0 (для каждого ребенка, кисточка (поролоновый тампон).</w:t>
            </w:r>
            <w:proofErr w:type="gramEnd"/>
          </w:p>
        </w:tc>
      </w:tr>
      <w:tr w:rsidR="00055B8B" w:rsidRPr="00055B8B" w:rsidTr="00055B8B">
        <w:trPr>
          <w:trHeight w:val="3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055B8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rPr>
                <w:b/>
              </w:rPr>
            </w:pPr>
            <w:r w:rsidRPr="00055B8B">
              <w:rPr>
                <w:b/>
              </w:rPr>
              <w:t xml:space="preserve">         </w:t>
            </w:r>
          </w:p>
          <w:p w:rsidR="00055B8B" w:rsidRPr="00055B8B" w:rsidRDefault="00055B8B" w:rsidP="00FD7E29">
            <w:pPr>
              <w:rPr>
                <w:b/>
              </w:rPr>
            </w:pPr>
          </w:p>
          <w:p w:rsidR="00055B8B" w:rsidRPr="00055B8B" w:rsidRDefault="00055B8B" w:rsidP="00FD7E29">
            <w:pPr>
              <w:rPr>
                <w:b/>
              </w:rPr>
            </w:pPr>
          </w:p>
          <w:p w:rsidR="00055B8B" w:rsidRPr="00055B8B" w:rsidRDefault="00055B8B" w:rsidP="000A75D7">
            <w:pPr>
              <w:jc w:val="center"/>
              <w:rPr>
                <w:b/>
              </w:rPr>
            </w:pPr>
            <w:r w:rsidRPr="00055B8B">
              <w:rPr>
                <w:b/>
              </w:rPr>
              <w:t>КОЛОБОК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shd w:val="clear" w:color="auto" w:fill="FFFFFF"/>
              <w:jc w:val="both"/>
            </w:pPr>
            <w:r w:rsidRPr="00055B8B">
              <w:rPr>
                <w:color w:val="000000"/>
              </w:rPr>
              <w:t>-сплочение группы, развитие эмпатии, обучение детей на</w:t>
            </w:r>
            <w:r w:rsidRPr="00055B8B">
              <w:rPr>
                <w:color w:val="000000"/>
              </w:rPr>
              <w:softHyphen/>
              <w:t>выкам сотрудничества;</w:t>
            </w:r>
          </w:p>
          <w:p w:rsidR="00055B8B" w:rsidRPr="00055B8B" w:rsidRDefault="00055B8B" w:rsidP="00FD7E29">
            <w:pPr>
              <w:shd w:val="clear" w:color="auto" w:fill="FFFFFF"/>
              <w:jc w:val="both"/>
            </w:pPr>
            <w:r w:rsidRPr="00055B8B">
              <w:rPr>
                <w:color w:val="000000"/>
              </w:rPr>
              <w:t>- снятие страхов перед сказочными героями;</w:t>
            </w:r>
          </w:p>
          <w:p w:rsidR="00055B8B" w:rsidRPr="00055B8B" w:rsidRDefault="00055B8B" w:rsidP="00FD7E29">
            <w:pPr>
              <w:shd w:val="clear" w:color="auto" w:fill="FFFFFF"/>
              <w:jc w:val="both"/>
            </w:pPr>
            <w:r w:rsidRPr="00055B8B">
              <w:rPr>
                <w:i/>
                <w:iCs/>
                <w:color w:val="000000"/>
              </w:rPr>
              <w:t>-</w:t>
            </w:r>
            <w:r w:rsidRPr="00055B8B">
              <w:rPr>
                <w:color w:val="000000"/>
              </w:rPr>
              <w:t>развитие общей и мелкой моторики, координации движе</w:t>
            </w:r>
            <w:r w:rsidRPr="00055B8B">
              <w:rPr>
                <w:color w:val="000000"/>
              </w:rPr>
              <w:softHyphen/>
              <w:t>ний;</w:t>
            </w:r>
          </w:p>
          <w:p w:rsidR="00055B8B" w:rsidRPr="00055B8B" w:rsidRDefault="00055B8B" w:rsidP="00FD7E29">
            <w:pPr>
              <w:shd w:val="clear" w:color="auto" w:fill="FFFFFF"/>
              <w:jc w:val="both"/>
            </w:pPr>
            <w:r w:rsidRPr="00055B8B">
              <w:rPr>
                <w:color w:val="000000"/>
              </w:rPr>
              <w:t>-развитие восприятия (вкусового, тактильного, зрительно</w:t>
            </w:r>
            <w:r w:rsidRPr="00055B8B">
              <w:rPr>
                <w:color w:val="000000"/>
              </w:rPr>
              <w:softHyphen/>
              <w:t>го, обонятельного);</w:t>
            </w:r>
          </w:p>
          <w:p w:rsidR="00055B8B" w:rsidRPr="00055B8B" w:rsidRDefault="00055B8B" w:rsidP="00FD7E29">
            <w:pPr>
              <w:shd w:val="clear" w:color="auto" w:fill="FFFFFF"/>
              <w:jc w:val="both"/>
            </w:pPr>
            <w:r w:rsidRPr="00055B8B">
              <w:rPr>
                <w:color w:val="000000"/>
              </w:rPr>
              <w:t>-  развитие пространственных представлений;</w:t>
            </w:r>
          </w:p>
          <w:p w:rsidR="00055B8B" w:rsidRPr="00055B8B" w:rsidRDefault="00055B8B" w:rsidP="00FD7E29">
            <w:pPr>
              <w:shd w:val="clear" w:color="auto" w:fill="FFFFFF"/>
              <w:jc w:val="both"/>
            </w:pPr>
            <w:r w:rsidRPr="00055B8B">
              <w:rPr>
                <w:color w:val="000000"/>
              </w:rPr>
              <w:t>- развитие внимания, речи и воображения.</w:t>
            </w:r>
          </w:p>
          <w:p w:rsidR="00055B8B" w:rsidRPr="00055B8B" w:rsidRDefault="00055B8B" w:rsidP="00FD7E29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rPr>
                <w:b/>
              </w:rPr>
            </w:pPr>
            <w:proofErr w:type="gramStart"/>
            <w:r w:rsidRPr="00055B8B">
              <w:rPr>
                <w:color w:val="000000"/>
              </w:rPr>
              <w:t xml:space="preserve">Куклы бибабо (персонажи сказки « Приключения Колобка»); матерчатый мешочек; фрукт и овощ; пластилиновый шарик (для каждого ребенка); дидактический набор «Мисочки»; деревянные игрушки: грибок, шарик, кубик (соразмерные по величине); спортивный инвентарь: дорожки с </w:t>
            </w:r>
            <w:proofErr w:type="spellStart"/>
            <w:r w:rsidRPr="00055B8B">
              <w:rPr>
                <w:color w:val="000000"/>
              </w:rPr>
              <w:t>разнофактурной</w:t>
            </w:r>
            <w:proofErr w:type="spellEnd"/>
            <w:r w:rsidRPr="00055B8B">
              <w:rPr>
                <w:color w:val="000000"/>
              </w:rPr>
              <w:t xml:space="preserve"> поверхностью,  гимнастическая скамейка, обруч.</w:t>
            </w:r>
            <w:proofErr w:type="gramEnd"/>
          </w:p>
        </w:tc>
      </w:tr>
      <w:tr w:rsidR="00055B8B" w:rsidRPr="00055B8B" w:rsidTr="00055B8B">
        <w:trPr>
          <w:trHeight w:val="3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055B8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</w:p>
          <w:p w:rsidR="00055B8B" w:rsidRPr="00055B8B" w:rsidRDefault="00055B8B" w:rsidP="00FD7E29">
            <w:pPr>
              <w:jc w:val="center"/>
              <w:rPr>
                <w:b/>
              </w:rPr>
            </w:pPr>
            <w:r w:rsidRPr="00055B8B">
              <w:rPr>
                <w:b/>
              </w:rPr>
              <w:t>КОТЯТА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формирование положительной самооценки;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 развитие стремления сопереживать, помогать, поддержи</w:t>
            </w:r>
            <w:r w:rsidRPr="00055B8B">
              <w:rPr>
                <w:color w:val="000000"/>
              </w:rPr>
              <w:softHyphen/>
              <w:t xml:space="preserve">вать друг друга;                                       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i/>
                <w:iCs/>
                <w:color w:val="000000"/>
              </w:rPr>
              <w:t xml:space="preserve">-  </w:t>
            </w:r>
            <w:r w:rsidRPr="00055B8B">
              <w:rPr>
                <w:color w:val="000000"/>
              </w:rPr>
              <w:t>снятие мышечного напряжения;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i/>
                <w:iCs/>
                <w:color w:val="000000"/>
              </w:rPr>
              <w:t xml:space="preserve">- </w:t>
            </w:r>
            <w:r w:rsidRPr="00055B8B">
              <w:rPr>
                <w:color w:val="000000"/>
              </w:rPr>
              <w:t>развитие умения выражать эмоции (страх, грусть и ра</w:t>
            </w:r>
            <w:r w:rsidRPr="00055B8B">
              <w:rPr>
                <w:color w:val="000000"/>
              </w:rPr>
              <w:softHyphen/>
              <w:t>дость);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i/>
                <w:iCs/>
                <w:color w:val="000000"/>
              </w:rPr>
              <w:t>-</w:t>
            </w:r>
            <w:r w:rsidRPr="00055B8B">
              <w:rPr>
                <w:color w:val="000000"/>
              </w:rPr>
              <w:t>развитие слухового восприятия, умения воспроизводить услышанные звуки;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 развитие моторики, координации движений, ориентации в собственном теле?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color w:val="000000"/>
              </w:rPr>
              <w:t>-развитие пространственных представлений;</w:t>
            </w:r>
          </w:p>
          <w:p w:rsidR="00055B8B" w:rsidRPr="00055B8B" w:rsidRDefault="00055B8B" w:rsidP="00FD7E29">
            <w:pPr>
              <w:shd w:val="clear" w:color="auto" w:fill="FFFFFF"/>
            </w:pPr>
            <w:r w:rsidRPr="00055B8B">
              <w:rPr>
                <w:i/>
                <w:iCs/>
                <w:color w:val="000000"/>
              </w:rPr>
              <w:t xml:space="preserve">- </w:t>
            </w:r>
            <w:r w:rsidRPr="00055B8B">
              <w:rPr>
                <w:color w:val="000000"/>
              </w:rPr>
              <w:t>развитие внимания, речи и воображения.</w:t>
            </w:r>
          </w:p>
          <w:p w:rsidR="00055B8B" w:rsidRPr="00055B8B" w:rsidRDefault="00055B8B" w:rsidP="00FD7E29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8B" w:rsidRPr="00055B8B" w:rsidRDefault="00055B8B" w:rsidP="00FD7E29">
            <w:pPr>
              <w:rPr>
                <w:b/>
              </w:rPr>
            </w:pPr>
            <w:r w:rsidRPr="00055B8B">
              <w:rPr>
                <w:color w:val="000000"/>
              </w:rPr>
              <w:t>Магнитофон, аудиозапись «Голоса животных и птиц»</w:t>
            </w:r>
            <w:proofErr w:type="gramStart"/>
            <w:r w:rsidRPr="00055B8B">
              <w:rPr>
                <w:color w:val="000000"/>
              </w:rPr>
              <w:t>;ж</w:t>
            </w:r>
            <w:proofErr w:type="gramEnd"/>
            <w:r w:rsidRPr="00055B8B">
              <w:rPr>
                <w:color w:val="000000"/>
              </w:rPr>
              <w:t>елтые, красные, синие, зеленые бабочки размером с дет</w:t>
            </w:r>
            <w:r w:rsidRPr="00055B8B">
              <w:rPr>
                <w:color w:val="000000"/>
              </w:rPr>
              <w:softHyphen/>
              <w:t>скую ладошку (по количеству детей); игрушки или предметные картинки желтого, красного, си</w:t>
            </w:r>
            <w:r w:rsidRPr="00055B8B">
              <w:rPr>
                <w:color w:val="000000"/>
              </w:rPr>
              <w:softHyphen/>
              <w:t>него и зеленого цветов.</w:t>
            </w:r>
          </w:p>
        </w:tc>
      </w:tr>
    </w:tbl>
    <w:p w:rsidR="008D1314" w:rsidRPr="00DC3963" w:rsidRDefault="008D1314" w:rsidP="00DC3963">
      <w:pPr>
        <w:rPr>
          <w:b/>
          <w:sz w:val="28"/>
          <w:szCs w:val="28"/>
        </w:rPr>
      </w:pPr>
      <w:r w:rsidRPr="00DC3963">
        <w:rPr>
          <w:b/>
          <w:sz w:val="28"/>
          <w:szCs w:val="28"/>
        </w:rPr>
        <w:t>Дата составления «</w:t>
      </w:r>
      <w:r w:rsidR="00687662">
        <w:rPr>
          <w:b/>
          <w:sz w:val="28"/>
          <w:szCs w:val="28"/>
        </w:rPr>
        <w:t>29</w:t>
      </w:r>
      <w:r w:rsidRPr="00DC3963">
        <w:rPr>
          <w:b/>
          <w:sz w:val="28"/>
          <w:szCs w:val="28"/>
        </w:rPr>
        <w:t>»</w:t>
      </w:r>
      <w:r w:rsidR="00C53261">
        <w:rPr>
          <w:b/>
          <w:sz w:val="28"/>
          <w:szCs w:val="28"/>
        </w:rPr>
        <w:t xml:space="preserve"> сентя</w:t>
      </w:r>
      <w:r w:rsidR="00687662">
        <w:rPr>
          <w:b/>
          <w:sz w:val="28"/>
          <w:szCs w:val="28"/>
        </w:rPr>
        <w:t>бря 2014</w:t>
      </w:r>
      <w:r w:rsidRPr="00DC3963">
        <w:rPr>
          <w:b/>
          <w:sz w:val="28"/>
          <w:szCs w:val="28"/>
        </w:rPr>
        <w:t xml:space="preserve">  г.</w:t>
      </w:r>
    </w:p>
    <w:p w:rsidR="008D1314" w:rsidRPr="00DC3963" w:rsidRDefault="008D1314" w:rsidP="00DC3963">
      <w:pPr>
        <w:rPr>
          <w:b/>
          <w:sz w:val="28"/>
          <w:szCs w:val="28"/>
        </w:rPr>
      </w:pPr>
    </w:p>
    <w:p w:rsidR="008D1314" w:rsidRPr="00DC3963" w:rsidRDefault="008D1314" w:rsidP="00DC3963">
      <w:pPr>
        <w:rPr>
          <w:b/>
          <w:sz w:val="28"/>
          <w:szCs w:val="28"/>
        </w:rPr>
      </w:pPr>
      <w:r w:rsidRPr="00DC3963">
        <w:rPr>
          <w:b/>
          <w:sz w:val="28"/>
          <w:szCs w:val="28"/>
        </w:rPr>
        <w:t xml:space="preserve">Педагог-психолог </w:t>
      </w:r>
      <w:r w:rsidR="00687662">
        <w:rPr>
          <w:b/>
          <w:sz w:val="28"/>
          <w:szCs w:val="28"/>
        </w:rPr>
        <w:t>Гуляева К. В.</w:t>
      </w:r>
      <w:r w:rsidRPr="00DC3963">
        <w:rPr>
          <w:b/>
          <w:sz w:val="28"/>
          <w:szCs w:val="28"/>
        </w:rPr>
        <w:t xml:space="preserve">                                         </w:t>
      </w:r>
    </w:p>
    <w:p w:rsidR="008D1314" w:rsidRPr="00DC3963" w:rsidRDefault="008D1314" w:rsidP="00DC3963">
      <w:pPr>
        <w:rPr>
          <w:b/>
          <w:sz w:val="28"/>
          <w:szCs w:val="28"/>
        </w:rPr>
      </w:pPr>
    </w:p>
    <w:p w:rsidR="008D1314" w:rsidRPr="00DC3963" w:rsidRDefault="008D1314" w:rsidP="00DC3963">
      <w:pPr>
        <w:rPr>
          <w:sz w:val="28"/>
          <w:szCs w:val="28"/>
        </w:rPr>
      </w:pPr>
    </w:p>
    <w:p w:rsidR="00825C36" w:rsidRPr="00DC3963" w:rsidRDefault="00825C36" w:rsidP="00DC3963">
      <w:pPr>
        <w:rPr>
          <w:sz w:val="28"/>
          <w:szCs w:val="28"/>
        </w:rPr>
      </w:pPr>
    </w:p>
    <w:sectPr w:rsidR="00825C36" w:rsidRPr="00DC3963" w:rsidSect="007238CC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37"/>
    <w:multiLevelType w:val="hybridMultilevel"/>
    <w:tmpl w:val="84067EDC"/>
    <w:lvl w:ilvl="0" w:tplc="65E2F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34F1F"/>
    <w:multiLevelType w:val="hybridMultilevel"/>
    <w:tmpl w:val="9E96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7D24"/>
    <w:multiLevelType w:val="hybridMultilevel"/>
    <w:tmpl w:val="DC52EC2A"/>
    <w:lvl w:ilvl="0" w:tplc="C0224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F2082"/>
    <w:multiLevelType w:val="hybridMultilevel"/>
    <w:tmpl w:val="670C9506"/>
    <w:lvl w:ilvl="0" w:tplc="FE3A9D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D510E"/>
    <w:multiLevelType w:val="hybridMultilevel"/>
    <w:tmpl w:val="B9822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868FA"/>
    <w:multiLevelType w:val="hybridMultilevel"/>
    <w:tmpl w:val="E2C0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7415C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F10F6"/>
    <w:multiLevelType w:val="hybridMultilevel"/>
    <w:tmpl w:val="DB60839C"/>
    <w:lvl w:ilvl="0" w:tplc="D356199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B0C6C"/>
    <w:multiLevelType w:val="hybridMultilevel"/>
    <w:tmpl w:val="548E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3CAA"/>
    <w:multiLevelType w:val="hybridMultilevel"/>
    <w:tmpl w:val="1428A270"/>
    <w:lvl w:ilvl="0" w:tplc="FE3A9D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34420"/>
    <w:multiLevelType w:val="hybridMultilevel"/>
    <w:tmpl w:val="610CA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3B22"/>
    <w:multiLevelType w:val="hybridMultilevel"/>
    <w:tmpl w:val="35EAB2DC"/>
    <w:lvl w:ilvl="0" w:tplc="A484CB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84970"/>
    <w:multiLevelType w:val="hybridMultilevel"/>
    <w:tmpl w:val="0910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A1B2C"/>
    <w:multiLevelType w:val="hybridMultilevel"/>
    <w:tmpl w:val="689E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01FD6"/>
    <w:multiLevelType w:val="hybridMultilevel"/>
    <w:tmpl w:val="45CC229A"/>
    <w:lvl w:ilvl="0" w:tplc="47C839E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12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1314"/>
    <w:rsid w:val="00055B8B"/>
    <w:rsid w:val="00074184"/>
    <w:rsid w:val="000A75D7"/>
    <w:rsid w:val="001A6DDA"/>
    <w:rsid w:val="00334108"/>
    <w:rsid w:val="00447DDE"/>
    <w:rsid w:val="0046073B"/>
    <w:rsid w:val="00627D92"/>
    <w:rsid w:val="00687662"/>
    <w:rsid w:val="006A7751"/>
    <w:rsid w:val="007141B9"/>
    <w:rsid w:val="007238CC"/>
    <w:rsid w:val="007F081D"/>
    <w:rsid w:val="007F0FA8"/>
    <w:rsid w:val="00825C36"/>
    <w:rsid w:val="0087292D"/>
    <w:rsid w:val="008D1314"/>
    <w:rsid w:val="00AA67A3"/>
    <w:rsid w:val="00AE479B"/>
    <w:rsid w:val="00B104A2"/>
    <w:rsid w:val="00BB7A34"/>
    <w:rsid w:val="00C53261"/>
    <w:rsid w:val="00D720BE"/>
    <w:rsid w:val="00DC3963"/>
    <w:rsid w:val="00E44CC4"/>
    <w:rsid w:val="00E5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8D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7F081D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dce.ru/scripts/BookStore/TBCgi.dll/Query?Page=clist.t&amp;Expr=book:Publ_List.publ_ref=10000004&amp;HRelay=%E8%E7%E4%E0%F2%E5%EB%FC%F1%F2%E2%EE&amp;FRelay=%CA%ED%E8%E3%EE%EB%FE%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ce.ru/scripts/BookStore/TBCgi.dll/Query?Page=clist.t&amp;Expr=book:Location_List.Location_Ref=1&amp;HRelay=%EC%E5%F1%F2%EE+%E8%E7%E4%E0%ED%E8%FF&amp;FRelay=%CC%2E" TargetMode="External"/><Relationship Id="rId5" Type="http://schemas.openxmlformats.org/officeDocument/2006/relationships/hyperlink" Target="http://ndce.ru/scripts/BookStore/TBCgi.dll/Query?Page=c_card.t&amp;Expr=book.nn=50021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23</cp:revision>
  <dcterms:created xsi:type="dcterms:W3CDTF">2014-09-23T08:08:00Z</dcterms:created>
  <dcterms:modified xsi:type="dcterms:W3CDTF">2014-12-23T04:29:00Z</dcterms:modified>
</cp:coreProperties>
</file>